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53BD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 xml:space="preserve">Приложение 1 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PT Astra Serif" w:hAnsi="PT Astra Serif"/>
          <w:bCs/>
          <w:color w:val="000000"/>
          <w:sz w:val="24"/>
          <w:szCs w:val="24"/>
        </w:rPr>
      </w:pPr>
      <w:r>
        <w:rPr>
          <w:rFonts w:ascii="PT Astra Serif" w:hAnsi="PT Astra Serif"/>
          <w:bCs/>
          <w:color w:val="000000"/>
          <w:sz w:val="24"/>
          <w:szCs w:val="24"/>
        </w:rPr>
        <w:t>к и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>звещени</w:t>
      </w:r>
      <w:r>
        <w:rPr>
          <w:rFonts w:ascii="PT Astra Serif" w:hAnsi="PT Astra Serif"/>
          <w:bCs/>
          <w:color w:val="000000"/>
          <w:sz w:val="24"/>
          <w:szCs w:val="24"/>
        </w:rPr>
        <w:t>ю</w:t>
      </w: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об осуществлении аукциона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E05D00">
        <w:rPr>
          <w:rFonts w:ascii="PT Astra Serif" w:hAnsi="PT Astra Serif"/>
          <w:bCs/>
          <w:color w:val="000000"/>
          <w:sz w:val="24"/>
          <w:szCs w:val="24"/>
        </w:rPr>
        <w:t xml:space="preserve"> в электронной форме</w:t>
      </w:r>
    </w:p>
    <w:p w:rsidR="00DD7789" w:rsidRDefault="00DD7789" w:rsidP="00DD7789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95C91" w:rsidRDefault="00DD7789" w:rsidP="00567DD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 (Техническое задание)</w:t>
      </w:r>
    </w:p>
    <w:p w:rsidR="0033371F" w:rsidRPr="00567DDD" w:rsidRDefault="0033371F" w:rsidP="00567DDD">
      <w:pPr>
        <w:pStyle w:val="ConsPlusNormal"/>
        <w:widowControl/>
        <w:tabs>
          <w:tab w:val="left" w:pos="36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3371F" w:rsidRPr="00495C91" w:rsidRDefault="00326B94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 Муниципальный заказчик: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Администрация города </w:t>
      </w:r>
      <w:proofErr w:type="spellStart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95C91" w:rsidRPr="00A577FA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Срок 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поставки товара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FC72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</w:t>
      </w:r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заключения</w:t>
      </w:r>
      <w:proofErr w:type="gramEnd"/>
      <w:r w:rsidR="00DD778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контракта 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</w:t>
      </w:r>
      <w:r w:rsidR="00E6004E"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577FA"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6004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E6004E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577FA"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577FA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495C91" w:rsidRP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Место поставки: 628260, Ханты - Манс</w:t>
      </w:r>
      <w:r w:rsid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ийский автономный округ – Югра, </w:t>
      </w:r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</w:t>
      </w:r>
      <w:proofErr w:type="spellStart"/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3347EA" w:rsidRPr="003347EA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495C91" w:rsidRDefault="00495C91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ул.40 лет Победы, д.11</w:t>
      </w:r>
      <w:r w:rsidR="0045714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33371F" w:rsidRPr="00495C91" w:rsidRDefault="0033371F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>. Срок и условия оплаты: Расчёт за поставленный 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овар осуществляется в течение 7 (семи</w:t>
      </w:r>
      <w:r w:rsidRP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</w:t>
      </w:r>
      <w:r w:rsidRP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</w:t>
      </w:r>
      <w:proofErr w:type="gramStart"/>
      <w:r w:rsidRP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3337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Заказчиком документа о приёмке, предусмотренного Контрактом.</w:t>
      </w:r>
    </w:p>
    <w:p w:rsidR="00495C91" w:rsidRDefault="0033371F" w:rsidP="000111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495C91" w:rsidRPr="00495C91">
        <w:rPr>
          <w:rFonts w:ascii="Times New Roman" w:eastAsia="Times New Roman" w:hAnsi="Times New Roman" w:cs="Times New Roman"/>
          <w:sz w:val="24"/>
          <w:szCs w:val="24"/>
          <w:lang w:eastAsia="ru-RU"/>
        </w:rPr>
        <w:t>. Условия поставки: поставка товара должна быть выполнена собственными силами и средствами Поставщика. Поставка товара осуществляется полностью, частичная поставка товара не допускается.</w:t>
      </w:r>
    </w:p>
    <w:p w:rsidR="00B37890" w:rsidRPr="00B37890" w:rsidRDefault="0033371F" w:rsidP="00B3789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7890" w:rsidRP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контракта включает в себя: расходы на товар, упаковку, маркировку, страхование, сертификацию, хранение на таможенном складе и складе Поставщика, транспортные расходы по доставке товара до места назначения, стоимость погрузочно-разгрузочных работ, установленные налоги, сборы и иные расходы, связанные с исполнением контракта.</w:t>
      </w:r>
    </w:p>
    <w:p w:rsidR="00495C91" w:rsidRDefault="00B37890" w:rsidP="00567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7890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поставляемые товары  должны быть новыми (не бывшими в употреблении, не восстановленными, не подверженными переработке или какой-либо модификации и не содержащими восстановленных элементов). Товар должен быть качественным, т.е. способным использоваться по своему целевому назначению.</w:t>
      </w:r>
    </w:p>
    <w:p w:rsidR="0033371F" w:rsidRPr="00567DDD" w:rsidRDefault="0033371F" w:rsidP="00567DD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560"/>
        <w:gridCol w:w="1984"/>
        <w:gridCol w:w="4253"/>
        <w:gridCol w:w="1276"/>
        <w:gridCol w:w="850"/>
      </w:tblGrid>
      <w:tr w:rsidR="005A7553" w:rsidRPr="005A7553" w:rsidTr="00FC2DD9">
        <w:trPr>
          <w:trHeight w:val="406"/>
        </w:trPr>
        <w:tc>
          <w:tcPr>
            <w:tcW w:w="10490" w:type="dxa"/>
            <w:gridSpan w:val="6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муниципального контракта</w:t>
            </w:r>
          </w:p>
        </w:tc>
      </w:tr>
      <w:tr w:rsidR="005A7553" w:rsidRPr="005A7553" w:rsidTr="00FC2DD9">
        <w:trPr>
          <w:trHeight w:val="769"/>
        </w:trPr>
        <w:tc>
          <w:tcPr>
            <w:tcW w:w="567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1560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КТРУ или ОКПД 2</w:t>
            </w:r>
          </w:p>
        </w:tc>
        <w:tc>
          <w:tcPr>
            <w:tcW w:w="1984" w:type="dxa"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структурного подразделения</w:t>
            </w:r>
          </w:p>
        </w:tc>
        <w:tc>
          <w:tcPr>
            <w:tcW w:w="4253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описание объекта закупки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5A7553" w:rsidRPr="005A7553" w:rsidRDefault="005A7553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</w:tr>
      <w:tr w:rsidR="00B37890" w:rsidRPr="005A7553" w:rsidTr="00FC2DD9">
        <w:trPr>
          <w:trHeight w:val="1569"/>
        </w:trPr>
        <w:tc>
          <w:tcPr>
            <w:tcW w:w="567" w:type="dxa"/>
            <w:shd w:val="clear" w:color="auto" w:fill="auto"/>
            <w:vAlign w:val="center"/>
            <w:hideMark/>
          </w:tcPr>
          <w:p w:rsidR="00B37890" w:rsidRPr="005A7553" w:rsidRDefault="00B37890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B37890" w:rsidRPr="005A7553" w:rsidRDefault="00EE7FF0" w:rsidP="005A75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25.99.24.120</w:t>
            </w:r>
          </w:p>
        </w:tc>
        <w:tc>
          <w:tcPr>
            <w:tcW w:w="1984" w:type="dxa"/>
            <w:vAlign w:val="center"/>
          </w:tcPr>
          <w:p w:rsidR="00B37890" w:rsidRPr="005A7553" w:rsidRDefault="00B37890" w:rsidP="005A75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7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B37890" w:rsidRPr="00B37890" w:rsidRDefault="00B37890" w:rsidP="001D3AF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Рамка.</w:t>
            </w:r>
          </w:p>
          <w:p w:rsidR="00FC2DD9" w:rsidRDefault="00B37890" w:rsidP="00FC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Формат</w:t>
            </w:r>
            <w:r w:rsidR="00FC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Start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="00FC2D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FC2DD9" w:rsidRDefault="00FC2DD9" w:rsidP="00FC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вставки: стекло. Материал:</w:t>
            </w:r>
            <w:r w:rsidR="00567D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37890"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пластик. </w:t>
            </w:r>
          </w:p>
          <w:p w:rsidR="00FC2DD9" w:rsidRDefault="00FC2DD9" w:rsidP="00FC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 подложки:</w:t>
            </w:r>
            <w:r w:rsidR="00B37890"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плотный картон. </w:t>
            </w:r>
          </w:p>
          <w:p w:rsidR="00B37890" w:rsidRPr="00B95A08" w:rsidRDefault="00B37890" w:rsidP="00FC2D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78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 - «коричневый мрамор».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37890" w:rsidRPr="00B95A08" w:rsidRDefault="00B37890" w:rsidP="005A7553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Штука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37890" w:rsidRPr="00B95A08" w:rsidRDefault="0033371F" w:rsidP="00E6004E">
            <w:pPr>
              <w:spacing w:after="0" w:line="240" w:lineRule="auto"/>
              <w:ind w:firstLine="3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E60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</w:tr>
    </w:tbl>
    <w:p w:rsidR="005A7553" w:rsidRDefault="005A7553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AE7908" w:rsidRDefault="00AE7908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3371F" w:rsidRDefault="0033371F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33371F" w:rsidRPr="005A7553" w:rsidRDefault="0033371F" w:rsidP="005A755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</w:pPr>
    </w:p>
    <w:p w:rsidR="00825D63" w:rsidRPr="005A7553" w:rsidRDefault="00825D6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7553" w:rsidRPr="005A7553" w:rsidRDefault="005A7553" w:rsidP="00567D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A75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Заведующий по АХР                                                                                     </w:t>
      </w:r>
      <w:r w:rsidR="00E6004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Заикин</w:t>
      </w:r>
      <w:bookmarkStart w:id="0" w:name="_GoBack"/>
      <w:bookmarkEnd w:id="0"/>
    </w:p>
    <w:p w:rsidR="005A7553" w:rsidRPr="005A7553" w:rsidRDefault="005A7553" w:rsidP="005A75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45ED" w:rsidRDefault="002645ED" w:rsidP="00326B94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26B94" w:rsidRPr="00326B94" w:rsidRDefault="00326B94">
      <w:pPr>
        <w:rPr>
          <w:rFonts w:ascii="Times New Roman" w:hAnsi="Times New Roman" w:cs="Times New Roman"/>
        </w:rPr>
      </w:pPr>
    </w:p>
    <w:sectPr w:rsidR="00326B94" w:rsidRPr="00326B94" w:rsidSect="00567DD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5C7D"/>
    <w:rsid w:val="00011141"/>
    <w:rsid w:val="00026DF8"/>
    <w:rsid w:val="00040336"/>
    <w:rsid w:val="000A2E8A"/>
    <w:rsid w:val="000E3AE5"/>
    <w:rsid w:val="001D3AFF"/>
    <w:rsid w:val="001E48FF"/>
    <w:rsid w:val="00221058"/>
    <w:rsid w:val="002645ED"/>
    <w:rsid w:val="002D1F79"/>
    <w:rsid w:val="002D3A0A"/>
    <w:rsid w:val="00326B94"/>
    <w:rsid w:val="0033371F"/>
    <w:rsid w:val="003347EA"/>
    <w:rsid w:val="0045714E"/>
    <w:rsid w:val="00461248"/>
    <w:rsid w:val="00495C91"/>
    <w:rsid w:val="004B3507"/>
    <w:rsid w:val="004B5C7D"/>
    <w:rsid w:val="00567DDD"/>
    <w:rsid w:val="005829C6"/>
    <w:rsid w:val="005A2F1C"/>
    <w:rsid w:val="005A7553"/>
    <w:rsid w:val="00635612"/>
    <w:rsid w:val="006831DA"/>
    <w:rsid w:val="00691CE8"/>
    <w:rsid w:val="00740727"/>
    <w:rsid w:val="00825D63"/>
    <w:rsid w:val="0092661A"/>
    <w:rsid w:val="009D041E"/>
    <w:rsid w:val="009D562B"/>
    <w:rsid w:val="009F1903"/>
    <w:rsid w:val="00A106B0"/>
    <w:rsid w:val="00A577FA"/>
    <w:rsid w:val="00AE7908"/>
    <w:rsid w:val="00B07A9C"/>
    <w:rsid w:val="00B15F40"/>
    <w:rsid w:val="00B37890"/>
    <w:rsid w:val="00B545B3"/>
    <w:rsid w:val="00B5585F"/>
    <w:rsid w:val="00B95A08"/>
    <w:rsid w:val="00BC4B88"/>
    <w:rsid w:val="00C832E5"/>
    <w:rsid w:val="00CF725E"/>
    <w:rsid w:val="00DA4D50"/>
    <w:rsid w:val="00DD7789"/>
    <w:rsid w:val="00E253BD"/>
    <w:rsid w:val="00E6004E"/>
    <w:rsid w:val="00EA14B6"/>
    <w:rsid w:val="00ED4AF7"/>
    <w:rsid w:val="00EE7FF0"/>
    <w:rsid w:val="00F107FB"/>
    <w:rsid w:val="00F26781"/>
    <w:rsid w:val="00FC2DD9"/>
    <w:rsid w:val="00FC7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37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DD778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32">
    <w:name w:val="Font Style32"/>
    <w:uiPriority w:val="99"/>
    <w:rsid w:val="00DD7789"/>
  </w:style>
  <w:style w:type="paragraph" w:styleId="a4">
    <w:name w:val="Balloon Text"/>
    <w:basedOn w:val="a"/>
    <w:link w:val="a5"/>
    <w:uiPriority w:val="99"/>
    <w:semiHidden/>
    <w:unhideWhenUsed/>
    <w:rsid w:val="00A106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06B0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3337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31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Брусникин Александр Иванович</dc:creator>
  <cp:lastModifiedBy>Павлова Татьяна Сергеевна</cp:lastModifiedBy>
  <cp:revision>13</cp:revision>
  <cp:lastPrinted>2025-01-17T09:14:00Z</cp:lastPrinted>
  <dcterms:created xsi:type="dcterms:W3CDTF">2023-02-06T11:02:00Z</dcterms:created>
  <dcterms:modified xsi:type="dcterms:W3CDTF">2026-03-17T09:39:00Z</dcterms:modified>
</cp:coreProperties>
</file>